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F6D" w:rsidRPr="009956CC" w:rsidRDefault="008E2F6D" w:rsidP="008E2F6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1 </w:t>
      </w:r>
      <w:r w:rsidRPr="001666A4">
        <w:rPr>
          <w:rFonts w:ascii="Times New Roman" w:hAnsi="Times New Roman" w:cs="Times New Roman"/>
          <w:color w:val="000000"/>
          <w:sz w:val="28"/>
          <w:szCs w:val="28"/>
        </w:rPr>
        <w:t>ҚАЛА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ҚҰРЫЛЫСЫ </w:t>
      </w:r>
      <w:r w:rsidRPr="001666A4">
        <w:rPr>
          <w:rFonts w:ascii="Times New Roman" w:hAnsi="Times New Roman" w:cs="Times New Roman"/>
          <w:color w:val="000000"/>
          <w:sz w:val="28"/>
          <w:szCs w:val="28"/>
        </w:rPr>
        <w:t>ҚЫЗМЕТ</w:t>
      </w:r>
      <w:r>
        <w:rPr>
          <w:rFonts w:ascii="Times New Roman" w:hAnsi="Times New Roman" w:cs="Times New Roman"/>
          <w:color w:val="000000"/>
          <w:sz w:val="28"/>
          <w:szCs w:val="28"/>
        </w:rPr>
        <w:t>IНIҢ</w:t>
      </w:r>
      <w:r w:rsidRPr="001666A4">
        <w:rPr>
          <w:rFonts w:ascii="Times New Roman" w:hAnsi="Times New Roman" w:cs="Times New Roman"/>
          <w:color w:val="000000"/>
          <w:sz w:val="28"/>
          <w:szCs w:val="28"/>
        </w:rPr>
        <w:t xml:space="preserve"> СУБЪЕКТIЛЕРI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, ОБЪЕКТІЛЕРІ</w:t>
      </w:r>
    </w:p>
    <w:p w:rsidR="008E2F6D" w:rsidRPr="001666A4" w:rsidRDefault="008E2F6D" w:rsidP="008E2F6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Қазақстан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Республикасының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аумағында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адамның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мекендейт</w:t>
      </w:r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1666A4">
        <w:rPr>
          <w:rFonts w:ascii="Times New Roman" w:hAnsi="Times New Roman" w:cs="Times New Roman"/>
          <w:color w:val="000000"/>
          <w:sz w:val="28"/>
          <w:szCs w:val="28"/>
        </w:rPr>
        <w:t>т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r w:rsidRPr="001666A4">
        <w:rPr>
          <w:rFonts w:ascii="Times New Roman" w:hAnsi="Times New Roman" w:cs="Times New Roman"/>
          <w:color w:val="000000"/>
          <w:sz w:val="28"/>
          <w:szCs w:val="28"/>
        </w:rPr>
        <w:t>рш</w:t>
      </w:r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</w:rPr>
        <w:t>л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етет</w:t>
      </w:r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</w:rPr>
        <w:t>н</w:t>
      </w:r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ортасын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қалыптастыруға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дамытуға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қатысатын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мемлекетт</w:t>
      </w:r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</w:rPr>
        <w:t>к</w:t>
      </w:r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органдар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,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жеке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proofErr w:type="gram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заңды</w:t>
      </w:r>
      <w:proofErr w:type="spellEnd"/>
      <w:proofErr w:type="gramEnd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тұлғалар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сәулет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,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қала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құрылысы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құрылыс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қызмет</w:t>
      </w:r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</w:rPr>
        <w:t>н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</w:rPr>
        <w:t>ң</w:t>
      </w:r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 w:rsidRPr="001666A4">
        <w:rPr>
          <w:rFonts w:ascii="Times New Roman" w:hAnsi="Times New Roman" w:cs="Times New Roman"/>
          <w:color w:val="000000"/>
          <w:sz w:val="28"/>
          <w:szCs w:val="28"/>
        </w:rPr>
        <w:t>субъект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r w:rsidRPr="001666A4">
        <w:rPr>
          <w:rFonts w:ascii="Times New Roman" w:hAnsi="Times New Roman" w:cs="Times New Roman"/>
          <w:color w:val="000000"/>
          <w:sz w:val="28"/>
          <w:szCs w:val="28"/>
        </w:rPr>
        <w:t>лер</w:t>
      </w:r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>i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1666A4">
        <w:rPr>
          <w:rFonts w:ascii="Times New Roman" w:hAnsi="Times New Roman" w:cs="Times New Roman"/>
          <w:color w:val="000000"/>
          <w:sz w:val="28"/>
          <w:szCs w:val="28"/>
        </w:rPr>
        <w:t>табылады</w:t>
      </w:r>
      <w:proofErr w:type="spellEnd"/>
      <w:r w:rsidRPr="001666A4">
        <w:rPr>
          <w:rFonts w:ascii="Times New Roman" w:hAnsi="Times New Roman" w:cs="Times New Roman"/>
          <w:color w:val="000000"/>
          <w:sz w:val="28"/>
          <w:szCs w:val="28"/>
          <w:lang w:val="en-US"/>
        </w:rPr>
        <w:t xml:space="preserve">. </w:t>
      </w:r>
      <w:bookmarkStart w:id="0" w:name="z184"/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Мыналар сәулет, қала құрылысы және құрылыс қызметiнiң объектiлерi болып табылады: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1) Қазақстан Республикасының аумағы;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2) облыстардың, аудандардың аумақтары;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3) елдi мекендердiң және олардың бөлiктерiнiң аумақтары;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4) функционалдық аймақтар;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5) тиесiлi технологиялық және инженерлiк жабдықтарымен ғимараттардың барлық түрлерiн қоса алғанда, жылжымайтын объектiлер;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6) арнайы экономикалық аймақтар;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7) мәртебесi Қазақстан Республикасының заңдарында белгiленген тарих және мәдениет, табиғи және қалалық ландшафт жылжымайтын ескерткiштерi.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Қалалар сәулет, қала құрылысы және құрылыс қызметі объектілері ретінде: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1) ірі қала (халық саны 500 мыңнан көп);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2) үлкен қала (халық саны 100 мыңнан 500 мыңға дейін);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3) орташа қала (халық саны 50 мыңнан 100 мыңға дейін);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4) шағын қала (халық саны 50 мыңға дейін) болып бөлінеді. </w:t>
      </w:r>
      <w:bookmarkEnd w:id="0"/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Сәулет, қала құрылысы және құрылыс қызметiнiң ерекше реттелетiн және қала құрылысы регламентациясы объектiлерi: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1) ерекше реттелетiн және қала құрылысы регламентациясының аумақтық объектiлерiне;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2) ерекше реттелетiн және қала құрылысы регламентациясының елдi мекендерiне;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3) ерекше реттеудi және (немесе) қала құрылысы регламентациясын талап ететiн жекелеген жылжымайтын мүлiк объектiлерiне бөлiнедi.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Ерекше реттелетін сәулет, қала құрылысы және құрылыс қызметі мен қала құрылысы регламентациясының аумақтық объектілеріне: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1) экологиялық апат және (немесе) төтенше жағдайлар аймақтары;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2) ерекше қорғалатын табиғи аумақтар;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3) су қорғау аймақтары мен белдеулері;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4) тарихи-мәдени мұра объектілері және (немесе) қорғалатын бірегей және сирек кездесетін ландшафтық объектілері бар аумақтар;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5) сауықтыру, курорттық, рекреациялық және резервтік мақсаттағы аумақтар;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6) қала маңындағы аймақтар;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7) </w:t>
      </w: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режимдік аумақтар аймақтары және Қазақстан Республикасының заңнамалық актілерімен ерекше реттелетін аймақтарға жатқызылған өзге де аумақтар жатады.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lastRenderedPageBreak/>
        <w:t xml:space="preserve">Ерекше реттелетiн сәулет, қала құрылысы және құрылыс қызметi мен қала құрылысы регламентациясының елдi мекендерiне: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1) Қазақстан Республикасының астанасы және республикалық маңызы бар қалалар;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2) халқының саны жүз мың тұрғыннан асатын қалалар;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3) курорттық қалалар мен кенттер;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4) тарихи, мәдени құндылықтар не қорғалатын ландшафтық объектiлер бар елдi мекендер, олардың бөлiктерi немесе оған iргелес жатқан аумақ, сондай-ақ қорықтар мен ұлттық парктердегі қоныстар;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5) әскери қалашықтар, шекара заставалары және өзге де жабық объектiлердегi қоныстар;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>6) ерекше (төтенше) табиғи-климаттық, геотехникалық немесе гидрогеологиялық жағдайлары бар аудандарда, сондай-ақ экологиялық және техногендік зілзалалардан не өзге де қолайсыз құбылыстар мен процестердің әсер етуінен зақымданған аймақтарда о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>рналасқан елді мекендер жатады.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Ерекше реттелетiн сәулет, қала құрылысы және құрылыс қызметi мен қала құрылысы регламентациясының жылжымайтын мүлiк объектiлерiне: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1) тарих және мәдениет ескерткiштерi мен олардың ансамбльдерi;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2) мемлекеттiк табиғи-қорық қорының объектiлерi; </w:t>
      </w:r>
    </w:p>
    <w:p w:rsidR="008E2F6D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3) адамның өмiрi мен денсаулығына немесе қоршаған ортаға көрiнеу қауiп төндiретiн объектiлердi қоса алғанда, арнаулы мемлекеттiк немесе шаруашылық мiндеттердi орындау үшiн қажеттi ғимараттар; </w:t>
      </w:r>
    </w:p>
    <w:p w:rsidR="008E2F6D" w:rsidRPr="009956CC" w:rsidRDefault="008E2F6D" w:rsidP="008E2F6D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 w:rsidRPr="009956CC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4) мүгедектердің тұруына, келіп-кетуіне және жұмыс істеуіне арналған үй-жайлар мен ғимараттар жатады. </w:t>
      </w:r>
    </w:p>
    <w:p w:rsidR="008E2F6D" w:rsidRDefault="008E2F6D" w:rsidP="008E2F6D">
      <w:pPr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br w:type="page"/>
      </w:r>
    </w:p>
    <w:p w:rsidR="00536241" w:rsidRPr="008E2F6D" w:rsidRDefault="008E2F6D">
      <w:pPr>
        <w:rPr>
          <w:lang w:val="kk-KZ"/>
        </w:rPr>
      </w:pPr>
      <w:bookmarkStart w:id="1" w:name="_GoBack"/>
      <w:bookmarkEnd w:id="1"/>
    </w:p>
    <w:sectPr w:rsidR="00536241" w:rsidRPr="008E2F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630B"/>
    <w:rsid w:val="00303F8C"/>
    <w:rsid w:val="008E2F6D"/>
    <w:rsid w:val="009B630B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F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F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531</Words>
  <Characters>3031</Characters>
  <Application>Microsoft Office Word</Application>
  <DocSecurity>0</DocSecurity>
  <Lines>25</Lines>
  <Paragraphs>7</Paragraphs>
  <ScaleCrop>false</ScaleCrop>
  <Company/>
  <LinksUpToDate>false</LinksUpToDate>
  <CharactersWithSpaces>3555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2016-06-09T12:25:00Z</dcterms:created>
  <dcterms:modified xsi:type="dcterms:W3CDTF">2016-06-09T12:25:00Z</dcterms:modified>
</cp:coreProperties>
</file>